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5D5F7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пр. </w:t>
      </w:r>
      <w:r>
        <w:rPr>
          <w:rFonts w:ascii="Times New Roman" w:hAnsi="Times New Roman"/>
          <w:color w:val="000000"/>
          <w:sz w:val="24"/>
        </w:rPr>
        <w:t xml:space="preserve">Победы </w:t>
      </w:r>
      <w:r>
        <w:rPr>
          <w:rFonts w:ascii="Times New Roman" w:hAnsi="Times New Roman"/>
          <w:color w:val="000000"/>
          <w:sz w:val="24"/>
        </w:rPr>
        <w:t>145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14.11.2022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Электрик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1,4 под. – замена ламп, замена выключателя в тамбуре 4 под.</w:t>
      </w:r>
    </w:p>
    <w:p>
      <w:pPr>
        <w:pStyle w:val="P2"/>
        <w:spacing w:lineRule="auto" w:line="258" w:after="160"/>
        <w:ind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 и мусорокамер</w:t>
      </w:r>
      <w:r>
        <w:rPr>
          <w:rFonts w:ascii="Times New Roman" w:hAnsi="Times New Roman"/>
          <w:sz w:val="24"/>
        </w:rPr>
        <w:t>.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17.11.</w:t>
      </w:r>
      <w:r>
        <w:rPr>
          <w:rFonts w:ascii="Times New Roman" w:hAnsi="Times New Roman"/>
          <w:sz w:val="24"/>
        </w:rPr>
        <w:t xml:space="preserve"> </w:t>
      </w:r>
    </w:p>
    <w:p>
      <w:pPr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9C824E3"/>
    <w:multiLevelType w:val="hybridMultilevel"/>
    <w:lvl w:ilvl="0" w:tplc="0419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paragraph" w:styleId="P2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