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676AB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</w:t>
      </w:r>
      <w:r>
        <w:rPr>
          <w:rFonts w:ascii="Times New Roman" w:hAnsi="Times New Roman"/>
          <w:color w:val="000000"/>
          <w:sz w:val="24"/>
        </w:rPr>
        <w:t>Беляева, 8</w:t>
      </w: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14.11.2022</w:t>
      </w:r>
    </w:p>
    <w:p>
      <w:pPr>
        <w:rPr>
          <w:rFonts w:ascii="Times New Roman" w:hAnsi="Times New Roman"/>
          <w:sz w:val="24"/>
        </w:rPr>
      </w:pPr>
      <w:r>
        <w:t>Р</w:t>
      </w:r>
      <w:r>
        <w:rPr>
          <w:rFonts w:ascii="Times New Roman" w:hAnsi="Times New Roman"/>
          <w:sz w:val="24"/>
        </w:rPr>
        <w:t>емонт кровли после урагана, крепление подкарнизной планки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астика битумная -20 кг, газ – 15 л, шпатель – 2 шт., валик – 2 шт., саморезы по металлу с буром 4,2*35 – 30 шт., 4,2*25 – 20 шт., линокромТКП – 2м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Крепеж подкарнизной планки, оклейка планки и кровли между 2-3 под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- п</w:t>
      </w:r>
      <w:r>
        <w:rPr>
          <w:rFonts w:ascii="Times New Roman" w:hAnsi="Times New Roman"/>
          <w:sz w:val="24"/>
        </w:rPr>
        <w:t>ерфолента -25 п.м, мастика битумная – 5 кг, саморезы по металлу 4,2*55 – 10 шт., дюбель-гвоздь 6*40 – 30 шт., 6*60 – 30 шт., газ – 15 л, линокром ТКП -4 м, ТПП – 4 м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4 эт</w:t>
      </w:r>
      <w:r>
        <w:rPr>
          <w:rFonts w:ascii="Times New Roman" w:hAnsi="Times New Roman"/>
          <w:sz w:val="24"/>
        </w:rPr>
        <w:t xml:space="preserve">. -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стекла</w:t>
      </w:r>
      <w:r>
        <w:rPr>
          <w:rFonts w:ascii="Times New Roman" w:hAnsi="Times New Roman"/>
          <w:sz w:val="24"/>
        </w:rPr>
        <w:t xml:space="preserve"> - с</w:t>
      </w:r>
      <w:r>
        <w:rPr>
          <w:rFonts w:ascii="Times New Roman" w:hAnsi="Times New Roman"/>
          <w:sz w:val="24"/>
        </w:rPr>
        <w:t>текло 1,175м*0,45 м</w:t>
      </w:r>
      <w:r>
        <w:rPr>
          <w:rFonts w:ascii="Times New Roman" w:hAnsi="Times New Roman"/>
          <w:sz w:val="24"/>
        </w:rPr>
        <w:t>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Электрики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акрытие поэтажных электрических щитков</w:t>
      </w:r>
      <w:r>
        <w:rPr>
          <w:rFonts w:ascii="Times New Roman" w:hAnsi="Times New Roman"/>
          <w:sz w:val="24"/>
        </w:rPr>
        <w:t>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rPr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 17.11.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