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C312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 над кВ. 69, очистка ливневой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Аварийное отключение теплоносителя ООО «Газпром теплоэнерго Вологда», закрытие задвижек на домах.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Генеральная  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ливневой канализации.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