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A65A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8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17.01.2023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Аварийное отключение теплоносителя ООО «Газпром теплоэнерго Вологда», закрытие задвижек на домах.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отопления, после отключений.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