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43CB7FD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6</w:t>
      </w:r>
      <w:r>
        <w:rPr>
          <w:rFonts w:ascii="Times New Roman" w:hAnsi="Times New Roman"/>
          <w:sz w:val="24"/>
          <w:shd w:val="clear" w:fill="FFFFFF"/>
        </w:rPr>
        <w:t>.02-10.02.2023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К. Белова, 29</w:t>
      </w:r>
    </w:p>
    <w:p>
      <w:pPr>
        <w:spacing w:after="16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чистка крыши от снега и наледи, работа автогидроподъемника</w:t>
      </w:r>
      <w:r>
        <w:rPr>
          <w:rFonts w:ascii="Times New Roman" w:hAnsi="Times New Roman"/>
          <w:sz w:val="24"/>
        </w:rPr>
        <w:t>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уборка снега</w:t>
      </w:r>
      <w:r>
        <w:rPr>
          <w:rFonts w:ascii="Times New Roman" w:hAnsi="Times New Roman"/>
          <w:sz w:val="24"/>
        </w:rPr>
        <w:t>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смотр подвала на утечки, составление дефектной ведомости</w:t>
      </w:r>
      <w:r>
        <w:rPr>
          <w:rFonts w:ascii="Times New Roman" w:hAnsi="Times New Roman"/>
          <w:sz w:val="24"/>
        </w:rPr>
        <w:t>.</w:t>
      </w:r>
    </w:p>
    <w:p>
      <w:pPr>
        <w:spacing w:after="16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чистка козырьков подъездов, крыши от снега и наледи</w:t>
      </w:r>
      <w:r>
        <w:rPr>
          <w:rFonts w:ascii="Times New Roman" w:hAnsi="Times New Roman"/>
          <w:sz w:val="24"/>
        </w:rPr>
        <w:t>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>еханизированная очистка территории</w:t>
      </w:r>
      <w:r>
        <w:rPr>
          <w:rFonts w:ascii="Times New Roman" w:hAnsi="Times New Roman"/>
          <w:sz w:val="24"/>
        </w:rPr>
        <w:t>.</w:t>
      </w:r>
    </w:p>
    <w:p>
      <w:pPr>
        <w:spacing w:after="160"/>
        <w:jc w:val="left"/>
        <w:rPr>
          <w:rFonts w:ascii="Times New Roman" w:hAnsi="Times New Roman"/>
          <w:sz w:val="24"/>
        </w:rPr>
      </w:pPr>
    </w:p>
    <w:p>
      <w:pPr>
        <w:spacing w:after="160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