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AC90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12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выключателя 1 под. 1 эт.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двери выхода на крышу 1,6 под.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17.01.2023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Аварийное отключение теплоносителя ООО «Газпром теплоэнерго Вологда», закрытие задвижек на домах.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 течи батареи.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отопления, после отключений.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Генеральная 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