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1EE8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придомовых территорий.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наледи, работа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