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14D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195/25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риобретение и доставка щетинистого покрытия (коврик в подъезд)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циркуляционного насоса на системе ГВС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чердака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31.03.2023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ковриков в подъезде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